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537A4" w14:textId="52B7386F" w:rsidR="001C6A12" w:rsidRDefault="002C1DC2" w:rsidP="001C6A12">
      <w:pPr>
        <w:suppressAutoHyphens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E034A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Приложение № </w:t>
      </w:r>
      <w:r w:rsidR="006312A2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34</w:t>
      </w:r>
    </w:p>
    <w:p w14:paraId="147DDCD1" w14:textId="43D45EB4" w:rsidR="002C1DC2" w:rsidRPr="00E034A1" w:rsidRDefault="002C1DC2" w:rsidP="00E7049D">
      <w:pPr>
        <w:suppressAutoHyphens/>
        <w:spacing w:after="0" w:line="240" w:lineRule="auto"/>
        <w:ind w:left="6634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zh-CN"/>
        </w:rPr>
      </w:pPr>
      <w:bookmarkStart w:id="0" w:name="_GoBack"/>
      <w:bookmarkEnd w:id="0"/>
      <w:r w:rsidRPr="00E034A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к протоколу</w:t>
      </w:r>
      <w:r w:rsidR="001C6A12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</w:t>
      </w:r>
      <w:r w:rsidR="002F49C6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МГС</w:t>
      </w:r>
      <w:r w:rsidR="0024677C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№ 55</w:t>
      </w:r>
      <w:r w:rsidRPr="00E034A1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-2019</w:t>
      </w:r>
    </w:p>
    <w:p w14:paraId="3CEE81A8" w14:textId="77777777" w:rsidR="000A28E0" w:rsidRPr="00E034A1" w:rsidRDefault="000A28E0" w:rsidP="00A129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zh-CN"/>
        </w:rPr>
      </w:pPr>
    </w:p>
    <w:p w14:paraId="1AA001E0" w14:textId="77777777" w:rsidR="00A12988" w:rsidRPr="00E034A1" w:rsidRDefault="00A12988" w:rsidP="00A129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4A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ИНФОРМАЦИЯ</w:t>
      </w:r>
    </w:p>
    <w:p w14:paraId="0774B0B1" w14:textId="77777777" w:rsidR="00A12988" w:rsidRPr="00E034A1" w:rsidRDefault="00A12988" w:rsidP="00A129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zh-CN"/>
        </w:rPr>
      </w:pPr>
      <w:r w:rsidRPr="00E034A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zh-CN"/>
        </w:rPr>
        <w:t>о ходе реализации Программы по созданию и применению</w:t>
      </w:r>
    </w:p>
    <w:p w14:paraId="74061B3B" w14:textId="162256F3" w:rsidR="005530C6" w:rsidRPr="005530C6" w:rsidRDefault="00A12988" w:rsidP="00A129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E034A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zh-CN"/>
        </w:rPr>
        <w:t>межгосударственных стандартных образцов состава</w:t>
      </w:r>
      <w:bookmarkStart w:id="1" w:name="_Hlk494139653"/>
      <w:r w:rsidR="005530C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zh-CN"/>
        </w:rPr>
        <w:t xml:space="preserve"> и свойств веществ и материалов</w:t>
      </w:r>
    </w:p>
    <w:p w14:paraId="22AB2043" w14:textId="23D95D89" w:rsidR="00A12988" w:rsidRPr="00E034A1" w:rsidRDefault="00A12988" w:rsidP="00A129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zh-CN"/>
        </w:rPr>
      </w:pPr>
      <w:r w:rsidRPr="00E034A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zh-CN"/>
        </w:rPr>
        <w:t>на 201</w:t>
      </w:r>
      <w:r w:rsidRPr="00E034A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6</w:t>
      </w:r>
      <w:r w:rsidR="005530C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zh-CN"/>
        </w:rPr>
        <w:t>–</w:t>
      </w:r>
      <w:r w:rsidRPr="00E034A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zh-CN"/>
        </w:rPr>
        <w:t>20</w:t>
      </w:r>
      <w:r w:rsidRPr="00E034A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20</w:t>
      </w:r>
      <w:r w:rsidRPr="00E034A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zh-CN"/>
        </w:rPr>
        <w:t xml:space="preserve"> годы</w:t>
      </w:r>
      <w:bookmarkEnd w:id="1"/>
      <w:r w:rsidRPr="00E034A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zh-CN"/>
        </w:rPr>
        <w:t>.</w:t>
      </w:r>
    </w:p>
    <w:p w14:paraId="1A017964" w14:textId="39B71587" w:rsidR="00A12988" w:rsidRPr="00E034A1" w:rsidRDefault="00A12988" w:rsidP="00A129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16"/>
          <w:szCs w:val="16"/>
          <w:highlight w:val="yellow"/>
          <w:lang w:val="x-none" w:eastAsia="zh-CN"/>
        </w:rPr>
      </w:pPr>
    </w:p>
    <w:p w14:paraId="4B3D09B4" w14:textId="2594C91E" w:rsidR="003D0C41" w:rsidRPr="00E034A1" w:rsidRDefault="003D0C41" w:rsidP="003D0C4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zh-CN"/>
        </w:rPr>
      </w:pP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 xml:space="preserve">За период, прошедший после 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5</w:t>
      </w:r>
      <w:r w:rsidR="002C1DC2"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4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>-го заседания МГС, в рамках Программы по созданию и применению межгосударственных стандартных образцов состава и свойств веществ и материалов на 201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6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>–20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20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 xml:space="preserve"> годы </w:t>
      </w:r>
      <w:bookmarkStart w:id="2" w:name="_Hlk511766829"/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 xml:space="preserve">специалистами 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Российской Федерации </w:t>
      </w:r>
      <w:r w:rsidR="00DC674B"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>на</w:t>
      </w:r>
      <w:r w:rsidR="00DC674B"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 </w:t>
      </w:r>
      <w:r w:rsidR="0024677C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55</w:t>
      </w:r>
      <w:r w:rsidR="00DC674B"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-</w:t>
      </w:r>
      <w:r w:rsidR="0024677C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 xml:space="preserve">е заседание </w:t>
      </w:r>
      <w:r w:rsidR="0024677C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МГС</w:t>
      </w:r>
      <w:r w:rsidR="00DC674B"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 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представлены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 xml:space="preserve"> </w:t>
      </w:r>
      <w:r w:rsidR="002C1DC2"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30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 xml:space="preserve"> тип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ов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 xml:space="preserve"> национальн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ых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 xml:space="preserve"> СО</w:t>
      </w:r>
      <w:bookmarkEnd w:id="2"/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 xml:space="preserve"> </w:t>
      </w:r>
      <w:r w:rsidR="002C1DC2"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>для</w:t>
      </w:r>
      <w:r w:rsidR="00DC674B"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 </w:t>
      </w:r>
      <w:r w:rsidR="002C1DC2"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 xml:space="preserve">рассмотрения возможности их признания в качестве МСО 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>по позици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ям </w:t>
      </w:r>
      <w:r w:rsidR="002C1DC2"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актуализированной 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Программы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>, приведенн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ым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 xml:space="preserve"> в таблице:</w:t>
      </w:r>
    </w:p>
    <w:p w14:paraId="7FAA1FCB" w14:textId="77777777" w:rsidR="003D0C41" w:rsidRPr="00E034A1" w:rsidRDefault="003D0C41" w:rsidP="003D0C4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  <w:highlight w:val="yellow"/>
          <w:lang w:val="x-none" w:eastAsia="zh-CN"/>
        </w:rPr>
      </w:pPr>
    </w:p>
    <w:tbl>
      <w:tblPr>
        <w:tblW w:w="95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447"/>
        <w:gridCol w:w="2268"/>
        <w:gridCol w:w="5226"/>
      </w:tblGrid>
      <w:tr w:rsidR="003D0C41" w:rsidRPr="00E034A1" w14:paraId="4673F263" w14:textId="77777777" w:rsidTr="0039440B">
        <w:trPr>
          <w:cantSplit/>
          <w:trHeight w:val="178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2B40B" w14:textId="77777777" w:rsidR="003D0C41" w:rsidRPr="00E034A1" w:rsidRDefault="003D0C41" w:rsidP="00965DB7">
            <w:pPr>
              <w:suppressAutoHyphens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lang w:eastAsia="zh-CN"/>
              </w:rPr>
              <w:t>№</w:t>
            </w:r>
          </w:p>
          <w:p w14:paraId="6311E93A" w14:textId="77777777" w:rsidR="003D0C41" w:rsidRPr="00E034A1" w:rsidRDefault="003D0C41" w:rsidP="00965DB7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lang w:eastAsia="zh-CN"/>
              </w:rPr>
              <w:t>п/п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D511A" w14:textId="77777777" w:rsidR="003D0C41" w:rsidRPr="00E034A1" w:rsidRDefault="003D0C41" w:rsidP="003D0C41">
            <w:pPr>
              <w:suppressAutoHyphens/>
              <w:snapToGrid w:val="0"/>
              <w:spacing w:after="12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b/>
                <w:lang w:eastAsia="zh-CN"/>
              </w:rPr>
              <w:t>Позиция Программы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D3607" w14:textId="77777777" w:rsidR="003D0C41" w:rsidRPr="00E034A1" w:rsidRDefault="003D0C41" w:rsidP="003D0C41">
            <w:pPr>
              <w:suppressAutoHyphens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b/>
                <w:lang w:eastAsia="zh-CN"/>
              </w:rPr>
              <w:t>Номер по национальному</w:t>
            </w:r>
          </w:p>
          <w:p w14:paraId="7E5E6D60" w14:textId="77777777" w:rsidR="003D0C41" w:rsidRPr="00E034A1" w:rsidRDefault="003D0C41" w:rsidP="003D0C41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b/>
                <w:lang w:eastAsia="zh-CN"/>
              </w:rPr>
              <w:t>Реестру СО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6FCFC" w14:textId="77777777" w:rsidR="003D0C41" w:rsidRPr="00E034A1" w:rsidRDefault="003D0C41" w:rsidP="003D0C41">
            <w:pPr>
              <w:suppressAutoHyphens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b/>
                <w:lang w:eastAsia="zh-CN"/>
              </w:rPr>
              <w:t>Наименование СО</w:t>
            </w:r>
          </w:p>
        </w:tc>
      </w:tr>
      <w:tr w:rsidR="00AD7EE9" w:rsidRPr="00E034A1" w14:paraId="14C89F8A" w14:textId="77777777" w:rsidTr="00BE3BC6">
        <w:trPr>
          <w:cantSplit/>
          <w:trHeight w:val="601"/>
        </w:trPr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EBCFC" w14:textId="771ED900" w:rsidR="00AD7EE9" w:rsidRPr="00E034A1" w:rsidRDefault="00AD7EE9" w:rsidP="0096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Разработчик/изготовитель</w:t>
            </w:r>
            <w:r w:rsidR="004223AC" w:rsidRPr="00E03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 </w:t>
            </w:r>
            <w:r w:rsidRPr="00E03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ООО «Нефть-Стандарт», </w:t>
            </w:r>
          </w:p>
          <w:p w14:paraId="4173DBEB" w14:textId="05B4F082" w:rsidR="00AD7EE9" w:rsidRPr="00E034A1" w:rsidRDefault="00AD7EE9" w:rsidP="00965DB7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г. Санкт – Петербург, г. Ломоносов</w:t>
            </w:r>
          </w:p>
        </w:tc>
      </w:tr>
      <w:tr w:rsidR="008734B3" w:rsidRPr="00E034A1" w14:paraId="7FDE74C8" w14:textId="77777777" w:rsidTr="003474A6">
        <w:trPr>
          <w:cantSplit/>
          <w:trHeight w:val="5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D2A73" w14:textId="77777777" w:rsidR="008734B3" w:rsidRPr="00E034A1" w:rsidRDefault="008734B3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27C41" w14:textId="47DA430E" w:rsidR="008734B3" w:rsidRPr="00E034A1" w:rsidRDefault="008734B3" w:rsidP="008734B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5BAD4" w14:textId="069844AA" w:rsidR="008734B3" w:rsidRPr="00E034A1" w:rsidRDefault="008734B3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ГСО 11169-2018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28A" w14:textId="75D992AC" w:rsidR="008734B3" w:rsidRPr="00E034A1" w:rsidRDefault="008734B3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предельной температуры 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фильтруемости</w:t>
            </w:r>
            <w:proofErr w:type="spellEnd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дизельного топлива на холодном фильтре (ПТФ-10-НС)</w:t>
            </w:r>
          </w:p>
        </w:tc>
      </w:tr>
      <w:tr w:rsidR="008734B3" w:rsidRPr="00E034A1" w14:paraId="53829D1D" w14:textId="77777777" w:rsidTr="003474A6">
        <w:trPr>
          <w:cantSplit/>
          <w:trHeight w:val="7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315E5" w14:textId="77777777" w:rsidR="008734B3" w:rsidRPr="00E034A1" w:rsidRDefault="008734B3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BA1C6" w14:textId="1B4B4488" w:rsidR="008734B3" w:rsidRPr="00E034A1" w:rsidRDefault="008734B3" w:rsidP="008734B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E985" w14:textId="5113781D" w:rsidR="008734B3" w:rsidRPr="00E034A1" w:rsidRDefault="008734B3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ГСО 11170-2018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C565" w14:textId="0EEC67F0" w:rsidR="008734B3" w:rsidRPr="00E034A1" w:rsidRDefault="008734B3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предельной температуры 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фильтруемости</w:t>
            </w:r>
            <w:proofErr w:type="spellEnd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дизельного топлива на холодном фильтре (ПТФ-20-НС)</w:t>
            </w:r>
          </w:p>
        </w:tc>
      </w:tr>
      <w:tr w:rsidR="008734B3" w:rsidRPr="00E034A1" w14:paraId="21500FD2" w14:textId="77777777" w:rsidTr="003474A6">
        <w:trPr>
          <w:cantSplit/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25141" w14:textId="77777777" w:rsidR="008734B3" w:rsidRPr="00E034A1" w:rsidRDefault="008734B3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3FDC9" w14:textId="3190E415" w:rsidR="008734B3" w:rsidRPr="00E034A1" w:rsidRDefault="008734B3" w:rsidP="008734B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D353" w14:textId="4CDD7642" w:rsidR="008734B3" w:rsidRPr="00E034A1" w:rsidRDefault="008734B3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ГСО 11171-2018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DFAE" w14:textId="375CA883" w:rsidR="008734B3" w:rsidRPr="00E034A1" w:rsidRDefault="008734B3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предельной температуры 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фильтруемости</w:t>
            </w:r>
            <w:proofErr w:type="spellEnd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дизельного топлива на холодном фильтре (ПТФ-30-НС)</w:t>
            </w:r>
          </w:p>
        </w:tc>
      </w:tr>
      <w:tr w:rsidR="008734B3" w:rsidRPr="00E034A1" w14:paraId="4E7C7034" w14:textId="77777777" w:rsidTr="003474A6">
        <w:trPr>
          <w:cantSplit/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BBDA3" w14:textId="77777777" w:rsidR="008734B3" w:rsidRPr="00E034A1" w:rsidRDefault="008734B3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6E199" w14:textId="1E8AC8D5" w:rsidR="008734B3" w:rsidRPr="00E034A1" w:rsidRDefault="008734B3" w:rsidP="008734B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1.6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53B8" w14:textId="7DB4FE7F" w:rsidR="008734B3" w:rsidRPr="00E034A1" w:rsidRDefault="008734B3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ГСО 11172-2018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88F8" w14:textId="088BD404" w:rsidR="008734B3" w:rsidRPr="00E034A1" w:rsidRDefault="008734B3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предельной температуры 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фильтруемости</w:t>
            </w:r>
            <w:proofErr w:type="spellEnd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дизельного топлива на холодном фильтре (ПТФ-40-НС)</w:t>
            </w:r>
          </w:p>
        </w:tc>
      </w:tr>
      <w:tr w:rsidR="008734B3" w:rsidRPr="00E034A1" w14:paraId="10064AF0" w14:textId="77777777" w:rsidTr="0056010D">
        <w:trPr>
          <w:cantSplit/>
          <w:trHeight w:val="5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95A21" w14:textId="77777777" w:rsidR="008734B3" w:rsidRPr="00E034A1" w:rsidRDefault="008734B3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3524C" w14:textId="7D4719FC" w:rsidR="008734B3" w:rsidRPr="00E034A1" w:rsidRDefault="008734B3" w:rsidP="008734B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EAD3" w14:textId="055E2EDA" w:rsidR="008734B3" w:rsidRPr="00E034A1" w:rsidRDefault="008734B3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ГСО 11173-2018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89DB" w14:textId="48E80BDC" w:rsidR="008734B3" w:rsidRPr="00E034A1" w:rsidRDefault="008734B3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температур текучести и застывания нефтепродуктов (ТТЗ-10-НС)</w:t>
            </w:r>
          </w:p>
        </w:tc>
      </w:tr>
      <w:tr w:rsidR="008734B3" w:rsidRPr="00E034A1" w14:paraId="51763E37" w14:textId="77777777" w:rsidTr="0056010D">
        <w:trPr>
          <w:cantSplit/>
          <w:trHeight w:val="5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58B63" w14:textId="77777777" w:rsidR="008734B3" w:rsidRPr="00E034A1" w:rsidRDefault="008734B3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149A1" w14:textId="2BBCE5DD" w:rsidR="008734B3" w:rsidRPr="00E034A1" w:rsidRDefault="008734B3" w:rsidP="008734B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7836" w14:textId="0DBF7C83" w:rsidR="008734B3" w:rsidRPr="00E034A1" w:rsidRDefault="008734B3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ГСО 11174-2018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77A" w14:textId="70B25673" w:rsidR="008734B3" w:rsidRPr="00E034A1" w:rsidRDefault="008734B3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температур текучести и застывания нефтепродуктов (ТТЗ-20-НС)</w:t>
            </w:r>
          </w:p>
        </w:tc>
      </w:tr>
      <w:tr w:rsidR="008734B3" w:rsidRPr="00E034A1" w14:paraId="223E5F9B" w14:textId="77777777" w:rsidTr="0056010D">
        <w:trPr>
          <w:cantSplit/>
          <w:trHeight w:val="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3D94FA" w14:textId="77777777" w:rsidR="008734B3" w:rsidRPr="00E034A1" w:rsidRDefault="008734B3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92239" w14:textId="08CB2455" w:rsidR="008734B3" w:rsidRPr="00E034A1" w:rsidRDefault="008734B3" w:rsidP="008734B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B1A8" w14:textId="3DA20FE7" w:rsidR="008734B3" w:rsidRPr="00E034A1" w:rsidRDefault="008734B3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ГСО 11175-2018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68C7" w14:textId="3F9F9A74" w:rsidR="008734B3" w:rsidRPr="00E034A1" w:rsidRDefault="008734B3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температур текучести и застывания нефтепродуктов (ТТЗ-30-НС)</w:t>
            </w:r>
          </w:p>
        </w:tc>
      </w:tr>
      <w:tr w:rsidR="008734B3" w:rsidRPr="00E034A1" w14:paraId="021ED41F" w14:textId="77777777" w:rsidTr="0056010D">
        <w:trPr>
          <w:cantSplit/>
          <w:trHeight w:val="5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67175" w14:textId="77777777" w:rsidR="008734B3" w:rsidRPr="00E034A1" w:rsidRDefault="008734B3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B7F88" w14:textId="743D8A92" w:rsidR="008734B3" w:rsidRPr="00E034A1" w:rsidRDefault="008734B3" w:rsidP="008734B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38B6" w14:textId="201A318F" w:rsidR="008734B3" w:rsidRPr="00E034A1" w:rsidRDefault="008734B3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ГСО 11176-2018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4959" w14:textId="2168BA4C" w:rsidR="008734B3" w:rsidRPr="00E034A1" w:rsidRDefault="008734B3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температур текучести и застывания нефтепродуктов (ТТЗ-40-НС)</w:t>
            </w:r>
          </w:p>
        </w:tc>
      </w:tr>
      <w:tr w:rsidR="008734B3" w:rsidRPr="00E034A1" w14:paraId="2A6F556D" w14:textId="77777777" w:rsidTr="0056010D">
        <w:trPr>
          <w:cantSplit/>
          <w:trHeight w:val="5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BC553E" w14:textId="77777777" w:rsidR="008734B3" w:rsidRPr="00E034A1" w:rsidRDefault="008734B3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F1D45" w14:textId="77F9FDFE" w:rsidR="008734B3" w:rsidRPr="00E034A1" w:rsidRDefault="008734B3" w:rsidP="008734B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1.7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A048" w14:textId="5BC04064" w:rsidR="008734B3" w:rsidRPr="00E034A1" w:rsidRDefault="008734B3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ГСО 11177-2018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B72F" w14:textId="5225BEC3" w:rsidR="008734B3" w:rsidRPr="00E034A1" w:rsidRDefault="008734B3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температур текучести и застывания нефтепродуктов (ТТЗ-50-НС)</w:t>
            </w:r>
          </w:p>
        </w:tc>
      </w:tr>
      <w:tr w:rsidR="00AD7EE9" w:rsidRPr="00E034A1" w14:paraId="62B0C1CF" w14:textId="77777777" w:rsidTr="000E4CA4">
        <w:trPr>
          <w:cantSplit/>
          <w:trHeight w:val="830"/>
        </w:trPr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3BADA" w14:textId="77777777" w:rsidR="00AD7EE9" w:rsidRPr="00E034A1" w:rsidRDefault="00AD7EE9" w:rsidP="0096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Российская Федерация,</w:t>
            </w:r>
          </w:p>
          <w:p w14:paraId="336271B3" w14:textId="4F06D920" w:rsidR="00AD7EE9" w:rsidRPr="00E034A1" w:rsidRDefault="00AD7EE9" w:rsidP="00965DB7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Разработчик/изготовитель:  ФГУП «СПО «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Аналитприбор</w:t>
            </w:r>
            <w:proofErr w:type="spellEnd"/>
            <w:r w:rsidRPr="00E03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», г. Смоленск</w:t>
            </w:r>
          </w:p>
        </w:tc>
      </w:tr>
      <w:tr w:rsidR="000A28E0" w:rsidRPr="00E034A1" w14:paraId="2397E9C4" w14:textId="77777777" w:rsidTr="004223AC">
        <w:trPr>
          <w:cantSplit/>
          <w:trHeight w:val="7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8149E" w14:textId="77777777" w:rsidR="000A28E0" w:rsidRPr="00E034A1" w:rsidRDefault="000A28E0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BB2E2" w14:textId="1C1D1762" w:rsidR="000A28E0" w:rsidRPr="00E034A1" w:rsidRDefault="008734B3" w:rsidP="008734B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13.19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7EDE" w14:textId="50EB57C2" w:rsidR="000A28E0" w:rsidRPr="00E034A1" w:rsidRDefault="000A28E0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8" w:history="1">
              <w:r w:rsidRPr="00E034A1">
                <w:rPr>
                  <w:rFonts w:ascii="Times New Roman" w:eastAsia="Times New Roman" w:hAnsi="Times New Roman" w:cs="Times New Roman"/>
                  <w:sz w:val="24"/>
                  <w:szCs w:val="24"/>
                  <w:lang w:val="x-none" w:eastAsia="zh-CN"/>
                </w:rPr>
                <w:t xml:space="preserve">10094-2012 </w:t>
              </w:r>
            </w:hyperlink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BA60" w14:textId="63949DA3" w:rsidR="000A28E0" w:rsidRPr="00E034A1" w:rsidRDefault="000A28E0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состава газовой смеси O</w:t>
            </w: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</w:t>
            </w:r>
            <w:proofErr w:type="spellEnd"/>
          </w:p>
        </w:tc>
      </w:tr>
      <w:tr w:rsidR="000A28E0" w:rsidRPr="00E034A1" w14:paraId="6AD0237B" w14:textId="77777777" w:rsidTr="004223AC">
        <w:trPr>
          <w:cantSplit/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F0DFF3" w14:textId="77777777" w:rsidR="000A28E0" w:rsidRPr="00E034A1" w:rsidRDefault="000A28E0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C5488" w14:textId="447048C4" w:rsidR="000A28E0" w:rsidRPr="00E034A1" w:rsidRDefault="008734B3" w:rsidP="008734B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A46C" w14:textId="1030FBE9" w:rsidR="000A28E0" w:rsidRPr="00E034A1" w:rsidRDefault="000A28E0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9" w:history="1">
              <w:r w:rsidRPr="00E034A1">
                <w:rPr>
                  <w:rFonts w:ascii="Times New Roman" w:eastAsia="Times New Roman" w:hAnsi="Times New Roman" w:cs="Times New Roman"/>
                  <w:sz w:val="24"/>
                  <w:szCs w:val="24"/>
                  <w:lang w:val="x-none" w:eastAsia="zh-CN"/>
                </w:rPr>
                <w:t xml:space="preserve">10095-2012 </w:t>
              </w:r>
            </w:hyperlink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93DB" w14:textId="3053FE6B" w:rsidR="000A28E0" w:rsidRPr="00E034A1" w:rsidRDefault="000A28E0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состава газовой смеси CH</w:t>
            </w: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/воздух</w:t>
            </w:r>
          </w:p>
        </w:tc>
      </w:tr>
      <w:tr w:rsidR="000A28E0" w:rsidRPr="00E034A1" w14:paraId="79D4A3AC" w14:textId="77777777" w:rsidTr="004223AC">
        <w:trPr>
          <w:cantSplit/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E0751" w14:textId="77777777" w:rsidR="000A28E0" w:rsidRPr="00E034A1" w:rsidRDefault="000A28E0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B7BFA" w14:textId="22A44DF0" w:rsidR="000A28E0" w:rsidRPr="00E034A1" w:rsidRDefault="008734B3" w:rsidP="008734B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FF96" w14:textId="34C75E7F" w:rsidR="000A28E0" w:rsidRPr="00E034A1" w:rsidRDefault="000A28E0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0" w:history="1">
              <w:r w:rsidRPr="00E034A1">
                <w:rPr>
                  <w:rFonts w:ascii="Times New Roman" w:eastAsia="Times New Roman" w:hAnsi="Times New Roman" w:cs="Times New Roman"/>
                  <w:sz w:val="24"/>
                  <w:szCs w:val="24"/>
                  <w:lang w:val="x-none" w:eastAsia="zh-CN"/>
                </w:rPr>
                <w:t xml:space="preserve">10463-2014 </w:t>
              </w:r>
            </w:hyperlink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E831" w14:textId="739D592E" w:rsidR="000A28E0" w:rsidRPr="00E034A1" w:rsidRDefault="000A28E0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состава газовой смеси углеводородных газов (УГ-А-1)</w:t>
            </w:r>
          </w:p>
        </w:tc>
      </w:tr>
      <w:tr w:rsidR="000A28E0" w:rsidRPr="00E034A1" w14:paraId="1B8B3A50" w14:textId="77777777" w:rsidTr="004223AC">
        <w:trPr>
          <w:cantSplit/>
          <w:trHeight w:val="5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7F1B2" w14:textId="77777777" w:rsidR="000A28E0" w:rsidRPr="00E034A1" w:rsidRDefault="000A28E0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02F60" w14:textId="144EB5A6" w:rsidR="000A28E0" w:rsidRPr="00E034A1" w:rsidRDefault="008734B3" w:rsidP="008734B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5D80" w14:textId="3BDDEAA3" w:rsidR="000A28E0" w:rsidRPr="00E034A1" w:rsidRDefault="000A28E0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1" w:history="1">
              <w:r w:rsidRPr="00E034A1">
                <w:rPr>
                  <w:rFonts w:ascii="Times New Roman" w:eastAsia="Times New Roman" w:hAnsi="Times New Roman" w:cs="Times New Roman"/>
                  <w:sz w:val="24"/>
                  <w:szCs w:val="24"/>
                  <w:lang w:val="x-none" w:eastAsia="zh-CN"/>
                </w:rPr>
                <w:t xml:space="preserve">10464-2014 </w:t>
              </w:r>
            </w:hyperlink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D96E" w14:textId="6C4DB953" w:rsidR="000A28E0" w:rsidRPr="00E034A1" w:rsidRDefault="000A28E0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состава газовой смеси углеводородных газов (УГ-А-2)</w:t>
            </w:r>
          </w:p>
        </w:tc>
      </w:tr>
      <w:tr w:rsidR="000A28E0" w:rsidRPr="00E034A1" w14:paraId="4CE8E929" w14:textId="77777777" w:rsidTr="004223AC">
        <w:trPr>
          <w:cantSplit/>
          <w:trHeight w:val="5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8D186" w14:textId="77777777" w:rsidR="000A28E0" w:rsidRPr="00E034A1" w:rsidRDefault="000A28E0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ADFF0" w14:textId="60660888" w:rsidR="000A28E0" w:rsidRPr="00E034A1" w:rsidRDefault="00C258AB" w:rsidP="008734B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E75D" w14:textId="2B3769F2" w:rsidR="000A28E0" w:rsidRPr="00E034A1" w:rsidRDefault="000A28E0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2" w:history="1">
              <w:r w:rsidRPr="00E034A1">
                <w:rPr>
                  <w:rFonts w:ascii="Times New Roman" w:eastAsia="Times New Roman" w:hAnsi="Times New Roman" w:cs="Times New Roman"/>
                  <w:sz w:val="24"/>
                  <w:szCs w:val="24"/>
                  <w:lang w:val="x-none" w:eastAsia="zh-CN"/>
                </w:rPr>
                <w:t xml:space="preserve">10465-2014 </w:t>
              </w:r>
            </w:hyperlink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80D9" w14:textId="6F99B744" w:rsidR="000A28E0" w:rsidRPr="00E034A1" w:rsidRDefault="000A28E0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состава газовой смеси инертных и постоянных газов (ИП-А-1)</w:t>
            </w:r>
          </w:p>
        </w:tc>
      </w:tr>
      <w:tr w:rsidR="000A28E0" w:rsidRPr="00E034A1" w14:paraId="6FFA93FC" w14:textId="77777777" w:rsidTr="004223AC">
        <w:trPr>
          <w:cantSplit/>
          <w:trHeight w:val="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40DA6" w14:textId="77777777" w:rsidR="000A28E0" w:rsidRPr="00E034A1" w:rsidRDefault="000A28E0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C8521" w14:textId="45623B4C" w:rsidR="000A28E0" w:rsidRPr="00E034A1" w:rsidRDefault="00C258AB" w:rsidP="008734B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0514" w14:textId="2AC9136A" w:rsidR="000A28E0" w:rsidRPr="00E034A1" w:rsidRDefault="000A28E0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3" w:history="1">
              <w:r w:rsidRPr="00E034A1">
                <w:rPr>
                  <w:rFonts w:ascii="Times New Roman" w:eastAsia="Times New Roman" w:hAnsi="Times New Roman" w:cs="Times New Roman"/>
                  <w:sz w:val="24"/>
                  <w:szCs w:val="24"/>
                  <w:lang w:val="x-none" w:eastAsia="zh-CN"/>
                </w:rPr>
                <w:t xml:space="preserve">10466-2014 </w:t>
              </w:r>
            </w:hyperlink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8BAF" w14:textId="7718AB9A" w:rsidR="000A28E0" w:rsidRPr="00E034A1" w:rsidRDefault="000A28E0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состава газовой смеси инертных и постоянных газов (ИП-А-2)</w:t>
            </w:r>
          </w:p>
        </w:tc>
      </w:tr>
      <w:tr w:rsidR="000A28E0" w:rsidRPr="00E034A1" w14:paraId="5BDD9044" w14:textId="77777777" w:rsidTr="004223AC">
        <w:trPr>
          <w:cantSplit/>
          <w:trHeight w:val="5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C1B76" w14:textId="77777777" w:rsidR="000A28E0" w:rsidRPr="00E034A1" w:rsidRDefault="000A28E0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673E2" w14:textId="6724BF4C" w:rsidR="000A28E0" w:rsidRPr="00E034A1" w:rsidRDefault="00C258AB" w:rsidP="00C258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5BE0" w14:textId="209B8023" w:rsidR="000A28E0" w:rsidRPr="00E034A1" w:rsidRDefault="000A28E0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4" w:history="1">
              <w:r w:rsidRPr="00E034A1">
                <w:rPr>
                  <w:rFonts w:ascii="Times New Roman" w:eastAsia="Times New Roman" w:hAnsi="Times New Roman" w:cs="Times New Roman"/>
                  <w:sz w:val="24"/>
                  <w:szCs w:val="24"/>
                  <w:lang w:val="x-none" w:eastAsia="zh-CN"/>
                </w:rPr>
                <w:t xml:space="preserve">10467-2014 </w:t>
              </w:r>
            </w:hyperlink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71BF" w14:textId="201F066A" w:rsidR="000A28E0" w:rsidRPr="00E034A1" w:rsidRDefault="000A28E0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состава газовой смеси химически активных газов (ХАГ-А-1)</w:t>
            </w:r>
          </w:p>
        </w:tc>
      </w:tr>
      <w:tr w:rsidR="000A28E0" w:rsidRPr="00E034A1" w14:paraId="72F6ED2A" w14:textId="77777777" w:rsidTr="004223AC">
        <w:trPr>
          <w:cantSplit/>
          <w:trHeight w:val="5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F45F69" w14:textId="77777777" w:rsidR="000A28E0" w:rsidRPr="00E034A1" w:rsidRDefault="000A28E0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D2FC4" w14:textId="6EBE8175" w:rsidR="000A28E0" w:rsidRPr="00E034A1" w:rsidRDefault="00C258AB" w:rsidP="00C258A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25E7" w14:textId="69A5BC3B" w:rsidR="000A28E0" w:rsidRPr="00E034A1" w:rsidRDefault="000A28E0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5" w:history="1">
              <w:r w:rsidRPr="00E034A1">
                <w:rPr>
                  <w:rFonts w:ascii="Times New Roman" w:eastAsia="Times New Roman" w:hAnsi="Times New Roman" w:cs="Times New Roman"/>
                  <w:sz w:val="24"/>
                  <w:szCs w:val="24"/>
                  <w:lang w:val="x-none" w:eastAsia="zh-CN"/>
                </w:rPr>
                <w:t xml:space="preserve">10468-2014 </w:t>
              </w:r>
            </w:hyperlink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F580" w14:textId="50B25BB9" w:rsidR="000A28E0" w:rsidRPr="00E034A1" w:rsidRDefault="000A28E0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состава газовой смеси химически активных газов (ХАГ-А-2)</w:t>
            </w:r>
          </w:p>
        </w:tc>
      </w:tr>
      <w:tr w:rsidR="000A28E0" w:rsidRPr="00E034A1" w14:paraId="4E96B4C1" w14:textId="77777777" w:rsidTr="004223AC">
        <w:trPr>
          <w:cantSplit/>
          <w:trHeight w:val="5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016B2" w14:textId="77777777" w:rsidR="000A28E0" w:rsidRPr="00E034A1" w:rsidRDefault="000A28E0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364F5" w14:textId="1D79468A" w:rsidR="000A28E0" w:rsidRPr="00E034A1" w:rsidRDefault="00C258AB" w:rsidP="008734B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F0FB" w14:textId="55A8859F" w:rsidR="000A28E0" w:rsidRPr="00E034A1" w:rsidRDefault="000A28E0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6" w:history="1">
              <w:r w:rsidRPr="00E034A1">
                <w:rPr>
                  <w:rFonts w:ascii="Times New Roman" w:eastAsia="Times New Roman" w:hAnsi="Times New Roman" w:cs="Times New Roman"/>
                  <w:sz w:val="24"/>
                  <w:szCs w:val="24"/>
                  <w:lang w:val="x-none" w:eastAsia="zh-CN"/>
                </w:rPr>
                <w:t xml:space="preserve">10629-2015 </w:t>
              </w:r>
            </w:hyperlink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AF31" w14:textId="500DA6F6" w:rsidR="000A28E0" w:rsidRPr="00E034A1" w:rsidRDefault="000A28E0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состава искусственной газовой смеси инертных, постоянных и углеводородных газов (ИПУ-А-2)</w:t>
            </w:r>
          </w:p>
        </w:tc>
      </w:tr>
      <w:tr w:rsidR="000A28E0" w:rsidRPr="00E034A1" w14:paraId="308463E1" w14:textId="77777777" w:rsidTr="004223AC">
        <w:trPr>
          <w:cantSplit/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A8495" w14:textId="77777777" w:rsidR="000A28E0" w:rsidRPr="00E034A1" w:rsidRDefault="000A28E0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6D3320" w14:textId="5093D84D" w:rsidR="000A28E0" w:rsidRPr="00E034A1" w:rsidRDefault="00C258AB" w:rsidP="008734B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3B26" w14:textId="36CB09DA" w:rsidR="000A28E0" w:rsidRPr="00E034A1" w:rsidRDefault="000A28E0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7" w:history="1">
              <w:r w:rsidRPr="00E034A1">
                <w:rPr>
                  <w:rFonts w:ascii="Times New Roman" w:eastAsia="Times New Roman" w:hAnsi="Times New Roman" w:cs="Times New Roman"/>
                  <w:sz w:val="24"/>
                  <w:szCs w:val="24"/>
                  <w:lang w:val="x-none" w:eastAsia="zh-CN"/>
                </w:rPr>
                <w:t xml:space="preserve">10901-2017 </w:t>
              </w:r>
            </w:hyperlink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098D" w14:textId="2645CBE9" w:rsidR="000A28E0" w:rsidRPr="00E034A1" w:rsidRDefault="000A28E0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состава искусственной газовой смеси оксида азота, диоксида азота в азоте</w:t>
            </w:r>
          </w:p>
        </w:tc>
      </w:tr>
      <w:tr w:rsidR="000A28E0" w:rsidRPr="00E034A1" w14:paraId="5773DA22" w14:textId="77777777" w:rsidTr="004223AC">
        <w:trPr>
          <w:cantSplit/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550E8" w14:textId="77777777" w:rsidR="000A28E0" w:rsidRPr="00E034A1" w:rsidRDefault="000A28E0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D9672" w14:textId="52DDD657" w:rsidR="000A28E0" w:rsidRPr="00E034A1" w:rsidRDefault="00C258AB" w:rsidP="008734B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55CE" w14:textId="17602A36" w:rsidR="000A28E0" w:rsidRPr="00E034A1" w:rsidRDefault="000A28E0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 xml:space="preserve">ГСО </w:t>
            </w:r>
            <w:hyperlink r:id="rId18" w:history="1">
              <w:r w:rsidRPr="00E034A1">
                <w:rPr>
                  <w:rFonts w:ascii="Times New Roman" w:eastAsia="Times New Roman" w:hAnsi="Times New Roman" w:cs="Times New Roman"/>
                  <w:sz w:val="24"/>
                  <w:szCs w:val="24"/>
                  <w:lang w:val="x-none" w:eastAsia="zh-CN"/>
                </w:rPr>
                <w:t xml:space="preserve">11114-2018 </w:t>
              </w:r>
            </w:hyperlink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70C3" w14:textId="36ECE745" w:rsidR="000A28E0" w:rsidRPr="00E034A1" w:rsidRDefault="000A28E0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состава искусственной газовой смеси на основе хладонов (ХЛ-А-1)</w:t>
            </w:r>
          </w:p>
        </w:tc>
      </w:tr>
      <w:tr w:rsidR="000A28E0" w:rsidRPr="00E034A1" w14:paraId="15FB1A41" w14:textId="77777777" w:rsidTr="00BE3BC6">
        <w:trPr>
          <w:cantSplit/>
          <w:trHeight w:val="601"/>
        </w:trPr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4F387" w14:textId="77777777" w:rsidR="000A28E0" w:rsidRPr="00E034A1" w:rsidRDefault="000A28E0" w:rsidP="0096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bookmarkStart w:id="3" w:name="_Hlk511767109"/>
            <w:r w:rsidRPr="00E03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Российская Федерация,</w:t>
            </w:r>
          </w:p>
          <w:p w14:paraId="4ACF83AB" w14:textId="77777777" w:rsidR="000A28E0" w:rsidRPr="00E034A1" w:rsidRDefault="000A28E0" w:rsidP="00965DB7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bookmarkStart w:id="4" w:name="_Hlk511767011"/>
            <w:r w:rsidRPr="00E03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Разработчик/изготовитель:  ОАО «Красцветмет»</w:t>
            </w:r>
            <w:bookmarkEnd w:id="4"/>
            <w:r w:rsidRPr="00E03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 г. Красноярск</w:t>
            </w:r>
          </w:p>
        </w:tc>
      </w:tr>
      <w:tr w:rsidR="004223AC" w:rsidRPr="00E034A1" w14:paraId="25FBB926" w14:textId="77777777" w:rsidTr="004223AC">
        <w:trPr>
          <w:cantSplit/>
          <w:trHeight w:val="5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AEF00" w14:textId="77777777" w:rsidR="004223AC" w:rsidRPr="00E034A1" w:rsidRDefault="004223AC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FC677" w14:textId="4338DAAF" w:rsidR="004223AC" w:rsidRPr="00E034A1" w:rsidRDefault="00E90907" w:rsidP="00E9090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D998D" w14:textId="5FDA9B63" w:rsidR="004223AC" w:rsidRPr="00E034A1" w:rsidRDefault="004223AC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ГСО 10614-2015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864AB" w14:textId="77777777" w:rsidR="004223AC" w:rsidRPr="00E034A1" w:rsidRDefault="004223AC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состава сплава 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ЗлСр</w:t>
            </w:r>
            <w:proofErr w:type="spellEnd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754-246 </w:t>
            </w:r>
          </w:p>
          <w:p w14:paraId="75C87349" w14:textId="557AD959" w:rsidR="004223AC" w:rsidRPr="00E034A1" w:rsidRDefault="004223AC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(СО 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ЗлСр</w:t>
            </w:r>
            <w:proofErr w:type="spellEnd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754-246)</w:t>
            </w:r>
          </w:p>
        </w:tc>
      </w:tr>
      <w:tr w:rsidR="00E90907" w:rsidRPr="00E034A1" w14:paraId="7922120E" w14:textId="77777777" w:rsidTr="004223AC">
        <w:trPr>
          <w:cantSplit/>
          <w:trHeight w:val="7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AA392" w14:textId="77777777" w:rsidR="00E90907" w:rsidRPr="00E034A1" w:rsidRDefault="00E90907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1FDCA" w14:textId="4C3C66B1" w:rsidR="00E90907" w:rsidRPr="00E034A1" w:rsidRDefault="00E90907" w:rsidP="00E9090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21D8" w14:textId="064B1A62" w:rsidR="00E90907" w:rsidRPr="00E034A1" w:rsidRDefault="00E90907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ГСО 10615-2015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1474" w14:textId="77777777" w:rsidR="00E90907" w:rsidRPr="00E034A1" w:rsidRDefault="00E90907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состава сплава 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ЗлСрМ</w:t>
            </w:r>
            <w:proofErr w:type="spellEnd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372-100 </w:t>
            </w:r>
          </w:p>
          <w:p w14:paraId="27E78D3C" w14:textId="0FAAA047" w:rsidR="00E90907" w:rsidRPr="00E034A1" w:rsidRDefault="00E90907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(СО 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ЗлСрМ</w:t>
            </w:r>
            <w:proofErr w:type="spellEnd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372-100)</w:t>
            </w:r>
          </w:p>
        </w:tc>
      </w:tr>
      <w:tr w:rsidR="00E90907" w:rsidRPr="00E034A1" w14:paraId="1ACA5756" w14:textId="77777777" w:rsidTr="004223AC">
        <w:trPr>
          <w:cantSplit/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BAC6E" w14:textId="77777777" w:rsidR="00E90907" w:rsidRPr="00E034A1" w:rsidRDefault="00E90907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CFDA" w14:textId="0DA19902" w:rsidR="00E90907" w:rsidRPr="00E034A1" w:rsidRDefault="00E90907" w:rsidP="00E9090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BA81" w14:textId="3152002A" w:rsidR="00E90907" w:rsidRPr="00E034A1" w:rsidRDefault="00E90907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ГСО 10616-2015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7A1E" w14:textId="77777777" w:rsidR="00E90907" w:rsidRPr="00E034A1" w:rsidRDefault="00E90907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состава сплава 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ЗлСрМ</w:t>
            </w:r>
            <w:proofErr w:type="spellEnd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378-160 </w:t>
            </w:r>
          </w:p>
          <w:p w14:paraId="53EBDEAC" w14:textId="0F009ED4" w:rsidR="00E90907" w:rsidRPr="00E034A1" w:rsidRDefault="00E90907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(СО 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ЗлСрМ</w:t>
            </w:r>
            <w:proofErr w:type="spellEnd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378-160)</w:t>
            </w:r>
          </w:p>
        </w:tc>
      </w:tr>
      <w:tr w:rsidR="00E90907" w:rsidRPr="00E034A1" w14:paraId="485B579B" w14:textId="77777777" w:rsidTr="004223AC">
        <w:trPr>
          <w:cantSplit/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53277" w14:textId="77777777" w:rsidR="00E90907" w:rsidRPr="00E034A1" w:rsidRDefault="00E90907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EDF03A" w14:textId="0B778CD0" w:rsidR="00E90907" w:rsidRPr="00E034A1" w:rsidRDefault="00E90907" w:rsidP="00E9090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9140" w14:textId="6C2257BD" w:rsidR="00E90907" w:rsidRPr="00E034A1" w:rsidRDefault="00E90907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ГСО 10617-2015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DAE6" w14:textId="77777777" w:rsidR="00E90907" w:rsidRPr="00E034A1" w:rsidRDefault="00E90907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состава сплава 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ЗлСрМ</w:t>
            </w:r>
            <w:proofErr w:type="spellEnd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582-85 </w:t>
            </w:r>
          </w:p>
          <w:p w14:paraId="7E421638" w14:textId="31AF5FA7" w:rsidR="00E90907" w:rsidRPr="00E034A1" w:rsidRDefault="00E90907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(СО 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ЗлСрМ</w:t>
            </w:r>
            <w:proofErr w:type="spellEnd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582-85)</w:t>
            </w:r>
          </w:p>
        </w:tc>
      </w:tr>
      <w:tr w:rsidR="00E90907" w:rsidRPr="00E034A1" w14:paraId="39CE8F97" w14:textId="77777777" w:rsidTr="004223AC">
        <w:trPr>
          <w:cantSplit/>
          <w:trHeight w:val="5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CB97C" w14:textId="77777777" w:rsidR="00E90907" w:rsidRPr="00E034A1" w:rsidRDefault="00E90907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4C4A0" w14:textId="0461CC0D" w:rsidR="00E90907" w:rsidRPr="00E034A1" w:rsidRDefault="00E90907" w:rsidP="00E9090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349E" w14:textId="645F3584" w:rsidR="00E90907" w:rsidRPr="00E034A1" w:rsidRDefault="00E90907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ГСО 10618-2015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690E" w14:textId="77777777" w:rsidR="00E90907" w:rsidRPr="00E034A1" w:rsidRDefault="00E90907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состава сплава 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ЗлСрМ</w:t>
            </w:r>
            <w:proofErr w:type="spellEnd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590-75 </w:t>
            </w:r>
          </w:p>
          <w:p w14:paraId="6AA79366" w14:textId="74CBFA53" w:rsidR="00E90907" w:rsidRPr="00E034A1" w:rsidRDefault="00E90907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(СО 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ЗлСрМ</w:t>
            </w:r>
            <w:proofErr w:type="spellEnd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590-75)</w:t>
            </w:r>
          </w:p>
        </w:tc>
      </w:tr>
      <w:tr w:rsidR="00E90907" w:rsidRPr="00E034A1" w14:paraId="6BD7A6E5" w14:textId="77777777" w:rsidTr="004223AC">
        <w:trPr>
          <w:cantSplit/>
          <w:trHeight w:val="5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75E09" w14:textId="77777777" w:rsidR="00E90907" w:rsidRPr="00E034A1" w:rsidRDefault="00E90907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8F525D" w14:textId="36DDC2F3" w:rsidR="00E90907" w:rsidRPr="00E034A1" w:rsidRDefault="00E90907" w:rsidP="00E9090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A47C" w14:textId="40BD5B98" w:rsidR="00E90907" w:rsidRPr="00E034A1" w:rsidRDefault="00E90907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ГСО 10619-2015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43DA" w14:textId="77777777" w:rsidR="00E90907" w:rsidRPr="00E034A1" w:rsidRDefault="00E90907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состава сплава 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ЗлСрМ</w:t>
            </w:r>
            <w:proofErr w:type="spellEnd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753-125 </w:t>
            </w:r>
          </w:p>
          <w:p w14:paraId="0A4DF5B4" w14:textId="0BEAEC39" w:rsidR="00E90907" w:rsidRPr="00E034A1" w:rsidRDefault="00E90907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(СО 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ЗлСрМ</w:t>
            </w:r>
            <w:proofErr w:type="spellEnd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753-125)</w:t>
            </w:r>
          </w:p>
        </w:tc>
      </w:tr>
      <w:tr w:rsidR="00E90907" w:rsidRPr="00E034A1" w14:paraId="58C0F581" w14:textId="77777777" w:rsidTr="004223AC">
        <w:trPr>
          <w:cantSplit/>
          <w:trHeight w:val="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A9B59" w14:textId="77777777" w:rsidR="00E90907" w:rsidRPr="00E034A1" w:rsidRDefault="00E90907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67E6C" w14:textId="0CEDB95C" w:rsidR="00E90907" w:rsidRPr="00E034A1" w:rsidRDefault="00E90907" w:rsidP="00E9090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CDF2" w14:textId="7E1ABA95" w:rsidR="00E90907" w:rsidRPr="00E034A1" w:rsidRDefault="00E90907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ГСО 10620-2015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BF83" w14:textId="376D96CE" w:rsidR="00E90907" w:rsidRPr="00E034A1" w:rsidRDefault="00E90907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состава сплава 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СрМ</w:t>
            </w:r>
            <w:proofErr w:type="spellEnd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900 (СО 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СрМ</w:t>
            </w:r>
            <w:proofErr w:type="spellEnd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900)</w:t>
            </w:r>
          </w:p>
        </w:tc>
      </w:tr>
      <w:tr w:rsidR="00E90907" w:rsidRPr="00E034A1" w14:paraId="463CD32D" w14:textId="77777777" w:rsidTr="004223AC">
        <w:trPr>
          <w:cantSplit/>
          <w:trHeight w:val="5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74BDF" w14:textId="77777777" w:rsidR="00E90907" w:rsidRPr="00E034A1" w:rsidRDefault="00E90907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6AD70" w14:textId="00CED137" w:rsidR="00E90907" w:rsidRPr="00E034A1" w:rsidRDefault="00E90907" w:rsidP="00E9090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6C3E" w14:textId="4CF38A19" w:rsidR="00E90907" w:rsidRPr="00E034A1" w:rsidRDefault="00E90907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ГСО 10621-2015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561A" w14:textId="166AA6B2" w:rsidR="00E90907" w:rsidRPr="00E034A1" w:rsidRDefault="00E90907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состава сплава 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СрМ</w:t>
            </w:r>
            <w:proofErr w:type="spellEnd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916 (СО 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СрМ</w:t>
            </w:r>
            <w:proofErr w:type="spellEnd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916)</w:t>
            </w:r>
          </w:p>
        </w:tc>
      </w:tr>
      <w:tr w:rsidR="00E90907" w:rsidRPr="00E034A1" w14:paraId="668F1B30" w14:textId="77777777" w:rsidTr="004223AC">
        <w:trPr>
          <w:cantSplit/>
          <w:trHeight w:val="5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7E33E0" w14:textId="77777777" w:rsidR="00E90907" w:rsidRPr="00E034A1" w:rsidRDefault="00E90907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8E51A" w14:textId="193CE0DB" w:rsidR="00E90907" w:rsidRPr="00E034A1" w:rsidRDefault="00E90907" w:rsidP="00E9090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F049" w14:textId="011E2A6D" w:rsidR="00E90907" w:rsidRPr="00E034A1" w:rsidRDefault="00E90907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ГСО 10622-2015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F232" w14:textId="3FF365F4" w:rsidR="00E90907" w:rsidRPr="00E034A1" w:rsidRDefault="00E90907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состава сплава 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СрМ</w:t>
            </w:r>
            <w:proofErr w:type="spellEnd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940 (СО 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СрМ</w:t>
            </w:r>
            <w:proofErr w:type="spellEnd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940)</w:t>
            </w:r>
          </w:p>
        </w:tc>
      </w:tr>
      <w:tr w:rsidR="00E90907" w:rsidRPr="00E034A1" w14:paraId="17BB98A5" w14:textId="77777777" w:rsidTr="004223AC">
        <w:trPr>
          <w:cantSplit/>
          <w:trHeight w:val="5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2F508" w14:textId="77777777" w:rsidR="00E90907" w:rsidRPr="00E034A1" w:rsidRDefault="00E90907" w:rsidP="00965DB7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EF04C" w14:textId="14642066" w:rsidR="00E90907" w:rsidRPr="00E034A1" w:rsidRDefault="00E90907" w:rsidP="00E9090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7CE3" w14:textId="1FE35DB4" w:rsidR="00E90907" w:rsidRPr="00E034A1" w:rsidRDefault="00B65A7A" w:rsidP="004223A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zh-CN"/>
              </w:rPr>
              <w:t>ГСО11082-2018/ ГСО 11085-2018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5490" w14:textId="77777777" w:rsidR="00D51847" w:rsidRDefault="00E90907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состава платины аффинированной </w:t>
            </w:r>
          </w:p>
          <w:p w14:paraId="2C74CBCF" w14:textId="5B10D8AD" w:rsidR="00E90907" w:rsidRPr="00E034A1" w:rsidRDefault="00E90907" w:rsidP="0042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(набор СО </w:t>
            </w:r>
            <w:proofErr w:type="spellStart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</w:t>
            </w:r>
            <w:proofErr w:type="spellEnd"/>
            <w:r w:rsidRPr="00E03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bookmarkEnd w:id="3"/>
    </w:tbl>
    <w:p w14:paraId="18D4E88A" w14:textId="77777777" w:rsidR="007B176E" w:rsidRPr="00E034A1" w:rsidRDefault="007B176E" w:rsidP="00BE0B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highlight w:val="yellow"/>
          <w:lang w:eastAsia="zh-CN"/>
        </w:rPr>
      </w:pPr>
    </w:p>
    <w:p w14:paraId="24673DB7" w14:textId="77777777" w:rsidR="006D3C54" w:rsidRPr="00E034A1" w:rsidRDefault="006D3C54" w:rsidP="00BE0BE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zh-CN"/>
        </w:rPr>
      </w:pPr>
      <w:r w:rsidRPr="00E034A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zh-CN"/>
        </w:rPr>
        <w:t>Общая информация по реализации Программы МСО на 2016 – 2020 годы</w:t>
      </w:r>
    </w:p>
    <w:p w14:paraId="30711FF9" w14:textId="77777777" w:rsidR="00E034A1" w:rsidRDefault="006D3C54" w:rsidP="00F0765B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 xml:space="preserve">За период действия Программы по созданию и применению межгосударственных стандартных образцов состава и свойств веществ и материалов на 2016–2020 годы специалистами </w:t>
      </w:r>
      <w:r w:rsidRPr="00E034A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zh-CN"/>
        </w:rPr>
        <w:t>Российской Федерации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,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 xml:space="preserve"> </w:t>
      </w:r>
      <w:r w:rsidRPr="00E034A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zh-CN"/>
        </w:rPr>
        <w:t>Республики Узбекистан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 xml:space="preserve"> и </w:t>
      </w:r>
      <w:r w:rsidRPr="00E034A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zh-CN"/>
        </w:rPr>
        <w:t>Украины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 xml:space="preserve"> </w:t>
      </w:r>
    </w:p>
    <w:p w14:paraId="6ED75AF9" w14:textId="7EE45FCE" w:rsidR="00F0765B" w:rsidRPr="00E034A1" w:rsidRDefault="00F0765B" w:rsidP="00F0765B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 w:rsidRPr="00E034A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zh-CN"/>
        </w:rPr>
        <w:t>представлены</w:t>
      </w:r>
      <w:r w:rsidR="006D3C54" w:rsidRPr="00E034A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x-none" w:eastAsia="zh-CN"/>
        </w:rPr>
        <w:t xml:space="preserve"> </w:t>
      </w:r>
      <w:r w:rsidR="002603E7" w:rsidRPr="00E034A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zh-CN"/>
        </w:rPr>
        <w:t>74</w:t>
      </w:r>
      <w:r w:rsidR="006D3C54" w:rsidRPr="00E034A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x-none" w:eastAsia="zh-CN"/>
        </w:rPr>
        <w:t xml:space="preserve"> тип</w:t>
      </w:r>
      <w:r w:rsidR="006D3C54" w:rsidRPr="00E034A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zh-CN"/>
        </w:rPr>
        <w:t>а</w:t>
      </w:r>
      <w:r w:rsidR="006D3C54" w:rsidRPr="00E034A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x-none" w:eastAsia="zh-CN"/>
        </w:rPr>
        <w:t xml:space="preserve"> МСО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, </w:t>
      </w:r>
      <w:r w:rsidR="006D3C54"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>из них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:</w:t>
      </w:r>
    </w:p>
    <w:p w14:paraId="1F1F9BC8" w14:textId="25E11E1F" w:rsidR="00F0765B" w:rsidRPr="00E034A1" w:rsidRDefault="006D3C54" w:rsidP="00F0765B">
      <w:pPr>
        <w:pStyle w:val="a5"/>
        <w:numPr>
          <w:ilvl w:val="0"/>
          <w:numId w:val="9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>Российск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ая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 xml:space="preserve"> Федераци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я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 xml:space="preserve"> – </w:t>
      </w:r>
      <w:r w:rsidR="002603E7" w:rsidRPr="00E034A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zh-CN"/>
        </w:rPr>
        <w:t>67</w:t>
      </w:r>
      <w:r w:rsidRPr="00E034A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x-none" w:eastAsia="zh-CN"/>
        </w:rPr>
        <w:t xml:space="preserve"> тип</w:t>
      </w:r>
      <w:r w:rsidRPr="00E034A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zh-CN"/>
        </w:rPr>
        <w:t>ов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; </w:t>
      </w:r>
    </w:p>
    <w:p w14:paraId="3B84E010" w14:textId="76518F03" w:rsidR="00F0765B" w:rsidRPr="00E034A1" w:rsidRDefault="006D3C54" w:rsidP="00F0765B">
      <w:pPr>
        <w:pStyle w:val="a5"/>
        <w:numPr>
          <w:ilvl w:val="0"/>
          <w:numId w:val="9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>Республик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а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 xml:space="preserve"> Узбекистан – </w:t>
      </w:r>
      <w:r w:rsidRPr="00E034A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x-none" w:eastAsia="zh-CN"/>
        </w:rPr>
        <w:t>4 типа</w:t>
      </w:r>
      <w:r w:rsidR="00F0765B"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;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 </w:t>
      </w:r>
    </w:p>
    <w:p w14:paraId="41B81FA9" w14:textId="2DD0DBE5" w:rsidR="006D3C54" w:rsidRPr="00E034A1" w:rsidRDefault="006D3C54" w:rsidP="00F0765B">
      <w:pPr>
        <w:pStyle w:val="a5"/>
        <w:numPr>
          <w:ilvl w:val="0"/>
          <w:numId w:val="9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>Украин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а</w:t>
      </w:r>
      <w:r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zh-CN"/>
        </w:rPr>
        <w:t xml:space="preserve"> – </w:t>
      </w:r>
      <w:r w:rsidRPr="00E034A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x-none" w:eastAsia="zh-CN"/>
        </w:rPr>
        <w:t>3 типа</w:t>
      </w:r>
      <w:r w:rsidR="00F0765B" w:rsidRPr="00E034A1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.</w:t>
      </w:r>
    </w:p>
    <w:sectPr w:rsidR="006D3C54" w:rsidRPr="00E034A1" w:rsidSect="00BE0BE9">
      <w:footerReference w:type="default" r:id="rId19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1117BD" w14:textId="77777777" w:rsidR="0086730B" w:rsidRDefault="0086730B">
      <w:pPr>
        <w:spacing w:after="0" w:line="240" w:lineRule="auto"/>
      </w:pPr>
      <w:r>
        <w:separator/>
      </w:r>
    </w:p>
  </w:endnote>
  <w:endnote w:type="continuationSeparator" w:id="0">
    <w:p w14:paraId="73589940" w14:textId="77777777" w:rsidR="0086730B" w:rsidRDefault="00867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D35FB" w14:textId="77777777" w:rsidR="00C07F66" w:rsidRPr="005530C6" w:rsidRDefault="00C07F66" w:rsidP="00C07F66">
    <w:pPr>
      <w:pStyle w:val="a3"/>
      <w:jc w:val="right"/>
      <w:rPr>
        <w:rFonts w:ascii="Times New Roman" w:hAnsi="Times New Roman" w:cs="Times New Roman"/>
        <w:sz w:val="24"/>
        <w:szCs w:val="24"/>
      </w:rPr>
    </w:pPr>
    <w:r w:rsidRPr="005530C6">
      <w:rPr>
        <w:rFonts w:ascii="Times New Roman" w:hAnsi="Times New Roman" w:cs="Times New Roman"/>
        <w:sz w:val="24"/>
        <w:szCs w:val="24"/>
      </w:rPr>
      <w:fldChar w:fldCharType="begin"/>
    </w:r>
    <w:r w:rsidRPr="005530C6">
      <w:rPr>
        <w:rFonts w:ascii="Times New Roman" w:hAnsi="Times New Roman" w:cs="Times New Roman"/>
        <w:sz w:val="24"/>
        <w:szCs w:val="24"/>
      </w:rPr>
      <w:instrText>PAGE   \* MERGEFORMAT</w:instrText>
    </w:r>
    <w:r w:rsidRPr="005530C6">
      <w:rPr>
        <w:rFonts w:ascii="Times New Roman" w:hAnsi="Times New Roman" w:cs="Times New Roman"/>
        <w:sz w:val="24"/>
        <w:szCs w:val="24"/>
      </w:rPr>
      <w:fldChar w:fldCharType="separate"/>
    </w:r>
    <w:r w:rsidR="00E7049D">
      <w:rPr>
        <w:rFonts w:ascii="Times New Roman" w:hAnsi="Times New Roman" w:cs="Times New Roman"/>
        <w:noProof/>
        <w:sz w:val="24"/>
        <w:szCs w:val="24"/>
      </w:rPr>
      <w:t>1</w:t>
    </w:r>
    <w:r w:rsidRPr="005530C6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7DD7F6" w14:textId="77777777" w:rsidR="0086730B" w:rsidRDefault="0086730B">
      <w:pPr>
        <w:spacing w:after="0" w:line="240" w:lineRule="auto"/>
      </w:pPr>
      <w:r>
        <w:separator/>
      </w:r>
    </w:p>
  </w:footnote>
  <w:footnote w:type="continuationSeparator" w:id="0">
    <w:p w14:paraId="2B755153" w14:textId="77777777" w:rsidR="0086730B" w:rsidRDefault="008673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1169B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154D3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CF5C21"/>
    <w:multiLevelType w:val="hybridMultilevel"/>
    <w:tmpl w:val="3F1215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203E73"/>
    <w:multiLevelType w:val="hybridMultilevel"/>
    <w:tmpl w:val="01E6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DC121E9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51364D"/>
    <w:multiLevelType w:val="hybridMultilevel"/>
    <w:tmpl w:val="EA6A97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A85"/>
    <w:rsid w:val="00001A22"/>
    <w:rsid w:val="00030861"/>
    <w:rsid w:val="00040DE5"/>
    <w:rsid w:val="000462EF"/>
    <w:rsid w:val="000A28E0"/>
    <w:rsid w:val="000E4CA4"/>
    <w:rsid w:val="00115487"/>
    <w:rsid w:val="00133757"/>
    <w:rsid w:val="001C6A12"/>
    <w:rsid w:val="001C7F53"/>
    <w:rsid w:val="001D0430"/>
    <w:rsid w:val="00206328"/>
    <w:rsid w:val="0024677C"/>
    <w:rsid w:val="002603E7"/>
    <w:rsid w:val="002722DF"/>
    <w:rsid w:val="00273376"/>
    <w:rsid w:val="002C1DC2"/>
    <w:rsid w:val="002C3BCF"/>
    <w:rsid w:val="002F49C6"/>
    <w:rsid w:val="00312023"/>
    <w:rsid w:val="0039440B"/>
    <w:rsid w:val="003D0C41"/>
    <w:rsid w:val="004223AC"/>
    <w:rsid w:val="00443000"/>
    <w:rsid w:val="00480B54"/>
    <w:rsid w:val="004A3D30"/>
    <w:rsid w:val="004F4D53"/>
    <w:rsid w:val="005043AA"/>
    <w:rsid w:val="005055BF"/>
    <w:rsid w:val="00514455"/>
    <w:rsid w:val="00515BEF"/>
    <w:rsid w:val="005530C6"/>
    <w:rsid w:val="006127ED"/>
    <w:rsid w:val="006312A2"/>
    <w:rsid w:val="0066145B"/>
    <w:rsid w:val="006C6EC3"/>
    <w:rsid w:val="006D3C54"/>
    <w:rsid w:val="00732143"/>
    <w:rsid w:val="00761807"/>
    <w:rsid w:val="00762F87"/>
    <w:rsid w:val="007954B0"/>
    <w:rsid w:val="007B176E"/>
    <w:rsid w:val="007D5531"/>
    <w:rsid w:val="008304E7"/>
    <w:rsid w:val="0086004C"/>
    <w:rsid w:val="0086730B"/>
    <w:rsid w:val="008734B3"/>
    <w:rsid w:val="00882A85"/>
    <w:rsid w:val="008C3274"/>
    <w:rsid w:val="0090228D"/>
    <w:rsid w:val="009033B8"/>
    <w:rsid w:val="009200E4"/>
    <w:rsid w:val="00933B0F"/>
    <w:rsid w:val="00937E35"/>
    <w:rsid w:val="00965DB7"/>
    <w:rsid w:val="00980C9A"/>
    <w:rsid w:val="00982849"/>
    <w:rsid w:val="00A048A5"/>
    <w:rsid w:val="00A12988"/>
    <w:rsid w:val="00A301C8"/>
    <w:rsid w:val="00A310D6"/>
    <w:rsid w:val="00AD5BEB"/>
    <w:rsid w:val="00AD7904"/>
    <w:rsid w:val="00AD7EE9"/>
    <w:rsid w:val="00AE36CD"/>
    <w:rsid w:val="00AE5A1D"/>
    <w:rsid w:val="00B22402"/>
    <w:rsid w:val="00B24BF7"/>
    <w:rsid w:val="00B34BDD"/>
    <w:rsid w:val="00B43BFB"/>
    <w:rsid w:val="00B65A7A"/>
    <w:rsid w:val="00B90F06"/>
    <w:rsid w:val="00BE0BE9"/>
    <w:rsid w:val="00C07F66"/>
    <w:rsid w:val="00C258AB"/>
    <w:rsid w:val="00C57951"/>
    <w:rsid w:val="00C63C7C"/>
    <w:rsid w:val="00CB061B"/>
    <w:rsid w:val="00CB28AE"/>
    <w:rsid w:val="00CE3F5B"/>
    <w:rsid w:val="00D02F00"/>
    <w:rsid w:val="00D476D2"/>
    <w:rsid w:val="00D51847"/>
    <w:rsid w:val="00D9354A"/>
    <w:rsid w:val="00DB7976"/>
    <w:rsid w:val="00DC674B"/>
    <w:rsid w:val="00E034A1"/>
    <w:rsid w:val="00E575F4"/>
    <w:rsid w:val="00E60516"/>
    <w:rsid w:val="00E7049D"/>
    <w:rsid w:val="00E90907"/>
    <w:rsid w:val="00EC3DC5"/>
    <w:rsid w:val="00F0765B"/>
    <w:rsid w:val="00F11D90"/>
    <w:rsid w:val="00F323D4"/>
    <w:rsid w:val="00FA3C62"/>
    <w:rsid w:val="00FB2C8F"/>
    <w:rsid w:val="00FF6426"/>
    <w:rsid w:val="00FF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1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34BDD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qFormat/>
    <w:rsid w:val="001D0430"/>
    <w:rPr>
      <w:rFonts w:ascii="Times New Roman" w:hAnsi="Times New Roman"/>
      <w:sz w:val="24"/>
      <w:lang w:val="en-US"/>
    </w:rPr>
  </w:style>
  <w:style w:type="paragraph" w:styleId="a3">
    <w:name w:val="footer"/>
    <w:basedOn w:val="a"/>
    <w:link w:val="a4"/>
    <w:unhideWhenUsed/>
    <w:rsid w:val="00A12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12988"/>
  </w:style>
  <w:style w:type="paragraph" w:styleId="a5">
    <w:name w:val="List Paragraph"/>
    <w:basedOn w:val="a"/>
    <w:uiPriority w:val="34"/>
    <w:qFormat/>
    <w:rsid w:val="006127ED"/>
    <w:pPr>
      <w:ind w:left="720"/>
      <w:contextualSpacing/>
    </w:pPr>
  </w:style>
  <w:style w:type="paragraph" w:styleId="a6">
    <w:name w:val="Body Text"/>
    <w:basedOn w:val="a"/>
    <w:link w:val="a7"/>
    <w:rsid w:val="00D9354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D9354A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8">
    <w:name w:val="Table Grid"/>
    <w:basedOn w:val="a1"/>
    <w:rsid w:val="000308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34B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D0C4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D0C41"/>
  </w:style>
  <w:style w:type="paragraph" w:styleId="ab">
    <w:name w:val="Balloon Text"/>
    <w:basedOn w:val="a"/>
    <w:link w:val="ac"/>
    <w:uiPriority w:val="99"/>
    <w:semiHidden/>
    <w:unhideWhenUsed/>
    <w:rsid w:val="0044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43000"/>
    <w:rPr>
      <w:rFonts w:ascii="Tahoma" w:hAnsi="Tahoma" w:cs="Tahoma"/>
      <w:sz w:val="16"/>
      <w:szCs w:val="16"/>
    </w:rPr>
  </w:style>
  <w:style w:type="character" w:styleId="ad">
    <w:name w:val="Hyperlink"/>
    <w:rsid w:val="000A28E0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553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530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34BDD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qFormat/>
    <w:rsid w:val="001D0430"/>
    <w:rPr>
      <w:rFonts w:ascii="Times New Roman" w:hAnsi="Times New Roman"/>
      <w:sz w:val="24"/>
      <w:lang w:val="en-US"/>
    </w:rPr>
  </w:style>
  <w:style w:type="paragraph" w:styleId="a3">
    <w:name w:val="footer"/>
    <w:basedOn w:val="a"/>
    <w:link w:val="a4"/>
    <w:unhideWhenUsed/>
    <w:rsid w:val="00A12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12988"/>
  </w:style>
  <w:style w:type="paragraph" w:styleId="a5">
    <w:name w:val="List Paragraph"/>
    <w:basedOn w:val="a"/>
    <w:uiPriority w:val="34"/>
    <w:qFormat/>
    <w:rsid w:val="006127ED"/>
    <w:pPr>
      <w:ind w:left="720"/>
      <w:contextualSpacing/>
    </w:pPr>
  </w:style>
  <w:style w:type="paragraph" w:styleId="a6">
    <w:name w:val="Body Text"/>
    <w:basedOn w:val="a"/>
    <w:link w:val="a7"/>
    <w:rsid w:val="00D9354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D9354A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8">
    <w:name w:val="Table Grid"/>
    <w:basedOn w:val="a1"/>
    <w:rsid w:val="000308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34B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D0C4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D0C41"/>
  </w:style>
  <w:style w:type="paragraph" w:styleId="ab">
    <w:name w:val="Balloon Text"/>
    <w:basedOn w:val="a"/>
    <w:link w:val="ac"/>
    <w:uiPriority w:val="99"/>
    <w:semiHidden/>
    <w:unhideWhenUsed/>
    <w:rsid w:val="0044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43000"/>
    <w:rPr>
      <w:rFonts w:ascii="Tahoma" w:hAnsi="Tahoma" w:cs="Tahoma"/>
      <w:sz w:val="16"/>
      <w:szCs w:val="16"/>
    </w:rPr>
  </w:style>
  <w:style w:type="character" w:styleId="ad">
    <w:name w:val="Hyperlink"/>
    <w:rsid w:val="000A28E0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553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53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7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Program%20Files/BD_GSSO/Documents/db/10094-2012.pdf" TargetMode="External"/><Relationship Id="rId13" Type="http://schemas.openxmlformats.org/officeDocument/2006/relationships/hyperlink" Target="../../../Program%20Files/BD_GSSO/Documents/db/10466-2014.pdf" TargetMode="External"/><Relationship Id="rId18" Type="http://schemas.openxmlformats.org/officeDocument/2006/relationships/hyperlink" Target="../../../Program%20Files/BD_GSSO/Documents/db/11114-2018.pdf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../../../Program%20Files/BD_GSSO/Documents/db/10465-2014.pdf" TargetMode="External"/><Relationship Id="rId17" Type="http://schemas.openxmlformats.org/officeDocument/2006/relationships/hyperlink" Target="../../../Program%20Files/BD_GSSO/Documents/db/10901-2017.pdf" TargetMode="External"/><Relationship Id="rId2" Type="http://schemas.openxmlformats.org/officeDocument/2006/relationships/styles" Target="styles.xml"/><Relationship Id="rId16" Type="http://schemas.openxmlformats.org/officeDocument/2006/relationships/hyperlink" Target="../../../Program%20Files/BD_GSSO/Documents/db/10629-2015.pd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../../../Program%20Files/BD_GSSO/Documents/db/10464-2014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../../../Program%20Files/BD_GSSO/Documents/db/10468-2014.pdf" TargetMode="External"/><Relationship Id="rId10" Type="http://schemas.openxmlformats.org/officeDocument/2006/relationships/hyperlink" Target="../../../Program%20Files/BD_GSSO/Documents/db/10463-2014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../../../Program%20Files/BD_GSSO/Documents/db/10095-2012.pdf" TargetMode="External"/><Relationship Id="rId14" Type="http://schemas.openxmlformats.org/officeDocument/2006/relationships/hyperlink" Target="../../../Program%20Files/BD_GSSO/Documents/db/10467-2014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 Анфи</dc:creator>
  <cp:keywords/>
  <dc:description/>
  <cp:lastModifiedBy>client801_9</cp:lastModifiedBy>
  <cp:revision>64</cp:revision>
  <cp:lastPrinted>2019-05-07T11:08:00Z</cp:lastPrinted>
  <dcterms:created xsi:type="dcterms:W3CDTF">2018-09-03T18:56:00Z</dcterms:created>
  <dcterms:modified xsi:type="dcterms:W3CDTF">2019-07-02T07:19:00Z</dcterms:modified>
</cp:coreProperties>
</file>